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591C4F2C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="005547F0">
              <w:rPr/>
              <w:t>Award Category</w:t>
            </w:r>
          </w:p>
          <w:p w:rsidRPr="00C97970" w:rsidR="005547F0" w:rsidP="591C4F2C" w:rsidRDefault="0017023C" w14:paraId="0B26468F" w14:textId="704760F5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91C4F2C" w:rsidR="3D27EC42">
              <w:rPr>
                <w:b w:val="1"/>
                <w:bCs w:val="1"/>
                <w:sz w:val="32"/>
                <w:szCs w:val="32"/>
              </w:rPr>
              <w:t xml:space="preserve">Digital Transformation Project SME </w:t>
            </w:r>
          </w:p>
        </w:tc>
      </w:tr>
    </w:tbl>
    <w:p w:rsidR="00A618E2" w:rsidP="009F6F3D" w:rsidRDefault="00A618E2" w14:paraId="5B6C0D48" w14:textId="52ABDD7D"/>
    <w:p w:rsidRPr="00CE62A8" w:rsidR="00197FEA" w:rsidP="591C4F2C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591C4F2C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591C4F2C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591C4F2C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591C4F2C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591C4F2C" w:rsidRDefault="00CE62A8" w14:paraId="0EA0E010" w14:textId="531A96AE">
      <w:pPr>
        <w:ind w:left="720"/>
      </w:pPr>
    </w:p>
    <w:p w:rsidR="009F6F3D" w:rsidP="591C4F2C" w:rsidRDefault="009F6F3D" w14:paraId="3E137BAF" w14:textId="77777777">
      <w:pPr>
        <w:ind w:left="720"/>
      </w:pPr>
    </w:p>
    <w:p w:rsidRPr="00CE62A8" w:rsidR="00A618E2" w:rsidP="591C4F2C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591C4F2C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591C4F2C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591C4F2C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591C4F2C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591C4F2C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591C4F2C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0A3F4ECA" w:rsidRDefault="00A618E2" w14:paraId="411C94B6" w14:textId="3C6428AF">
      <w:pPr>
        <w:pStyle w:val="Heading1"/>
        <w:ind w:firstLine="709"/>
      </w:pPr>
      <w:r w:rsidR="4D4BD599">
        <w:rPr/>
        <w:t>Criteria for this Award</w:t>
      </w:r>
    </w:p>
    <w:p w:rsidR="005E00C0" w:rsidP="0A3F4ECA" w:rsidRDefault="007930C9" w14:paraId="61D90E65" w14:textId="12BA3A17">
      <w:pPr>
        <w:pStyle w:val="ListParagraph"/>
        <w:numPr>
          <w:ilvl w:val="0"/>
          <w:numId w:val="0"/>
        </w:numPr>
        <w:spacing w:after="120" w:afterAutospacing="off"/>
        <w:ind w:left="709"/>
      </w:pP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This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itag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Excellence Award is conferred on an SME organisation / group that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demonstrates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excellence in the planning,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execution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and delivery of a project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appropriate to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their business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. 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The nominated project may be internally focused (an ‘in-house’ project for instance), or externally focused (i.e., undertaken for a client of the organisation)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.  </w:t>
      </w: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 project must have been completed during 2024/2025</w:t>
      </w:r>
    </w:p>
    <w:p w:rsidR="0A3F4ECA" w:rsidP="0A3F4ECA" w:rsidRDefault="0A3F4ECA" w14:paraId="686084D8" w14:textId="014D4552">
      <w:pPr>
        <w:pStyle w:val="ListParagraph"/>
        <w:numPr>
          <w:ilvl w:val="0"/>
          <w:numId w:val="0"/>
        </w:numPr>
        <w:ind w:left="70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3901D9FB" w:rsidP="0A3F4ECA" w:rsidRDefault="3901D9FB" w14:paraId="5B5F412B" w14:textId="40E70163">
      <w:pPr>
        <w:pStyle w:val="ListParagraph"/>
        <w:numPr>
          <w:ilvl w:val="0"/>
          <w:numId w:val="0"/>
        </w:numPr>
        <w:spacing w:after="120" w:afterAutospacing="off"/>
        <w:ind w:left="709"/>
      </w:pP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We will require a minimum of 3 nominees to move forward with shortlisting.</w:t>
      </w:r>
    </w:p>
    <w:p w:rsidR="005E00C0" w:rsidP="0A3F4ECA" w:rsidRDefault="007930C9" w14:paraId="6A944EFC" w14:textId="79EA1F8E">
      <w:pPr>
        <w:pStyle w:val="ListParagraph"/>
        <w:numPr>
          <w:ilvl w:val="0"/>
          <w:numId w:val="0"/>
        </w:numPr>
        <w:spacing w:after="120" w:afterAutospacing="off"/>
        <w:ind w:left="70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0A3F4ECA" w:rsidR="3901D9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Nominations should make specific reference to the following judging criteria:</w:t>
      </w:r>
    </w:p>
    <w:p w:rsidR="005E00C0" w:rsidP="591C4F2C" w:rsidRDefault="007930C9" w14:paraId="05FBABEE" w14:textId="716D7CFA">
      <w:pPr>
        <w:pStyle w:val="ListParagraph"/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0A3F4ECA" w:rsidR="3901D9F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>Evidence of new products, technologies and / or novel approaches to solving the problem addressed by the project.</w:t>
      </w:r>
    </w:p>
    <w:p w:rsidR="005E00C0" w:rsidP="591C4F2C" w:rsidRDefault="007930C9" w14:paraId="4C637FD7" w14:textId="4C41C556">
      <w:pPr>
        <w:pStyle w:val="ListParagraph"/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591C4F2C" w:rsidR="05F88382">
        <w:rPr>
          <w:rFonts w:ascii="Arial" w:hAnsi="Arial" w:eastAsia="Arial" w:cs="Arial"/>
          <w:noProof w:val="0"/>
          <w:sz w:val="20"/>
          <w:szCs w:val="20"/>
          <w:lang w:val="en-US"/>
        </w:rPr>
        <w:t>Evidence o</w:t>
      </w:r>
      <w:r w:rsidRPr="591C4F2C" w:rsidR="05F88382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>f impact to date of the project (this might include cost savings, new features, more timely information / results, new possibilities...).</w:t>
      </w:r>
    </w:p>
    <w:p w:rsidR="005E00C0" w:rsidP="0A3F4ECA" w:rsidRDefault="007930C9" w14:paraId="49269E33" w14:textId="15B50311">
      <w:pPr>
        <w:pStyle w:val="Normal"/>
        <w:spacing w:after="120" w:afterAutospacing="off"/>
        <w:ind w:left="0" w:right="0" w:firstLine="709"/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  <w:r w:rsidRPr="0A3F4ECA" w:rsidR="3901D9FB">
        <w:rPr>
          <w:rFonts w:ascii="Symbol" w:hAnsi="Symbol" w:eastAsia="Symbol" w:cs="Symbol"/>
          <w:noProof w:val="0"/>
          <w:color w:val="00B2E2"/>
          <w:sz w:val="20"/>
          <w:szCs w:val="20"/>
          <w:lang w:val="en-US"/>
        </w:rPr>
        <w:t>·</w:t>
      </w:r>
      <w:r w:rsidRPr="0A3F4ECA" w:rsidR="3901D9FB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 </w:t>
      </w:r>
      <w:r w:rsidRPr="0A3F4ECA" w:rsidR="3901D9FB">
        <w:rPr>
          <w:rFonts w:ascii="Arial" w:hAnsi="Arial" w:eastAsia="Arial" w:cs="Arial"/>
          <w:noProof w:val="0"/>
          <w:sz w:val="20"/>
          <w:szCs w:val="20"/>
          <w:lang w:val="en-US"/>
        </w:rPr>
        <w:t>C</w:t>
      </w:r>
      <w:r w:rsidRPr="0A3F4ECA" w:rsidR="3901D9F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>lear benefits to the client in the near and longer term</w:t>
      </w:r>
    </w:p>
    <w:p w:rsidR="005E00C0" w:rsidP="0A3F4ECA" w:rsidRDefault="007930C9" w14:paraId="687C6E68" w14:textId="20BA72BD">
      <w:pPr>
        <w:pStyle w:val="ListParagraph"/>
        <w:numPr>
          <w:ilvl w:val="0"/>
          <w:numId w:val="0"/>
        </w:numPr>
        <w:spacing w:after="120" w:afterAutospacing="off"/>
        <w:ind w:left="709" w:right="0"/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</w:pPr>
    </w:p>
    <w:p w:rsidR="005E00C0" w:rsidP="0A3F4ECA" w:rsidRDefault="007930C9" w14:paraId="50FFA9BF" w14:textId="52AB68C1">
      <w:pPr>
        <w:pStyle w:val="ListParagraph"/>
        <w:numPr>
          <w:ilvl w:val="0"/>
          <w:numId w:val="0"/>
        </w:numPr>
        <w:spacing w:after="120" w:afterAutospacing="off"/>
        <w:ind w:left="709" w:right="0"/>
        <w:rPr>
          <w:rFonts w:cs="Arial" w:cstheme="majorAscii"/>
          <w:b w:val="0"/>
          <w:bCs w:val="0"/>
          <w:color w:val="000000"/>
          <w:sz w:val="20"/>
          <w:szCs w:val="20"/>
          <w:lang w:val="en-IE"/>
        </w:rPr>
      </w:pPr>
      <w:r w:rsidRPr="0A3F4ECA" w:rsidR="09842F1D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*Shortlisted nominees in this category will make a brief presentation to </w:t>
      </w:r>
      <w:r w:rsidRPr="0A3F4ECA" w:rsidR="09842F1D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>itag</w:t>
      </w:r>
      <w:r w:rsidRPr="0A3F4ECA" w:rsidR="09842F1D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Members and the judging panel on Thursday </w:t>
      </w:r>
      <w:r w:rsidRPr="0A3F4ECA" w:rsidR="50D7C7DC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>5</w:t>
      </w:r>
      <w:r w:rsidRPr="0A3F4ECA" w:rsidR="50D7C7DC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vertAlign w:val="superscript"/>
          <w:lang w:val="en-IE"/>
        </w:rPr>
        <w:t>th</w:t>
      </w:r>
      <w:r w:rsidRPr="0A3F4ECA" w:rsidR="50D7C7DC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 xml:space="preserve"> November</w:t>
      </w:r>
    </w:p>
    <w:p w:rsidRPr="00C74268" w:rsidR="00C74268" w:rsidP="00C74268" w:rsidRDefault="00C74268" w14:paraId="1E8624D8" w14:textId="77777777">
      <w:pPr>
        <w:rPr>
          <w:lang w:val="en-IE"/>
        </w:rPr>
      </w:pPr>
    </w:p>
    <w:p w:rsidRPr="00C74268" w:rsidR="007930C9" w:rsidP="0A3F4ECA" w:rsidRDefault="00197FEA" w14:paraId="4CFC9C3C" w14:textId="1FAB907E">
      <w:pPr>
        <w:pStyle w:val="Heading1"/>
        <w:ind w:left="720"/>
      </w:pPr>
      <w:r w:rsidR="711899EE">
        <w:rPr/>
        <w:t xml:space="preserve">Background Information </w:t>
      </w:r>
    </w:p>
    <w:p w:rsidRPr="00A618E2" w:rsidR="00A618E2" w:rsidP="0A3F4ECA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0A3F4ECA" w:rsidR="4D4BD599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0A3F4ECA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0A3F4ECA" w:rsidR="4D4BD599">
        <w:rPr>
          <w:i w:val="1"/>
          <w:iCs w:val="1"/>
        </w:rPr>
        <w:t>The panel of judges place a strong emphasis on the detail provided herein. As such, the detail provided</w:t>
      </w:r>
      <w:r w:rsidRPr="0A3F4ECA" w:rsidR="4D4BD599">
        <w:rPr>
          <w:i w:val="1"/>
          <w:iCs w:val="1"/>
        </w:rPr>
        <w:t xml:space="preserve"> </w:t>
      </w:r>
      <w:r w:rsidRPr="0A3F4ECA" w:rsidR="4D4BD599">
        <w:rPr>
          <w:i w:val="1"/>
          <w:iCs w:val="1"/>
        </w:rPr>
        <w:t xml:space="preserve">should be accurate, verifiable, </w:t>
      </w:r>
      <w:r w:rsidRPr="0A3F4ECA" w:rsidR="5CCDFAE4">
        <w:rPr>
          <w:i w:val="1"/>
          <w:iCs w:val="1"/>
        </w:rPr>
        <w:t>specifi</w:t>
      </w:r>
      <w:r w:rsidRPr="0A3F4ECA" w:rsidR="5CCDFAE4">
        <w:rPr>
          <w:i w:val="1"/>
          <w:iCs w:val="1"/>
        </w:rPr>
        <w:t>c</w:t>
      </w:r>
      <w:r w:rsidRPr="0A3F4ECA" w:rsidR="4D4BD599">
        <w:rPr>
          <w:i w:val="1"/>
          <w:iCs w:val="1"/>
        </w:rPr>
        <w:t xml:space="preserve"> and concise.</w:t>
      </w:r>
    </w:p>
    <w:p w:rsidR="00A618E2" w:rsidP="00A618E2" w:rsidRDefault="00A618E2" w14:paraId="1E0C350C" w14:textId="77777777">
      <w:pPr>
        <w:pBdr>
          <w:bottom w:val="single" w:color="00B2E2" w:sz="4" w:space="1"/>
        </w:pBdr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11ee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5179E9"/>
    <w:rsid w:val="00545B84"/>
    <w:rsid w:val="005547F0"/>
    <w:rsid w:val="00556823"/>
    <w:rsid w:val="005643B4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5804"/>
    <w:rsid w:val="00EC5888"/>
    <w:rsid w:val="00F35435"/>
    <w:rsid w:val="00F84270"/>
    <w:rsid w:val="05F88382"/>
    <w:rsid w:val="09842F1D"/>
    <w:rsid w:val="0A3F4ECA"/>
    <w:rsid w:val="333B0025"/>
    <w:rsid w:val="3901D9FB"/>
    <w:rsid w:val="3D27EC42"/>
    <w:rsid w:val="3E83B9F4"/>
    <w:rsid w:val="4CB3EC72"/>
    <w:rsid w:val="4D4BD599"/>
    <w:rsid w:val="50D7C7DC"/>
    <w:rsid w:val="591C4F2C"/>
    <w:rsid w:val="5CCDFAE4"/>
    <w:rsid w:val="71189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EF1526AF-3866-4700-820B-E67F3D990964}"/>
</file>

<file path=customXml/itemProps2.xml><?xml version="1.0" encoding="utf-8"?>
<ds:datastoreItem xmlns:ds="http://schemas.openxmlformats.org/officeDocument/2006/customXml" ds:itemID="{7A2F2D27-59A0-4FC6-BC48-D3F473CF1422}"/>
</file>

<file path=customXml/itemProps3.xml><?xml version="1.0" encoding="utf-8"?>
<ds:datastoreItem xmlns:ds="http://schemas.openxmlformats.org/officeDocument/2006/customXml" ds:itemID="{C3E1BC18-FBDF-4977-AC7C-CA190080F6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6</cp:revision>
  <dcterms:created xsi:type="dcterms:W3CDTF">2026-06-25T10:59:00Z</dcterms:created>
  <dcterms:modified xsi:type="dcterms:W3CDTF">2026-06-25T11:36:03Z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